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AE41B" w14:textId="77777777" w:rsidR="005C79CF" w:rsidRDefault="00172705">
      <w:pPr>
        <w:jc w:val="center"/>
        <w:rPr>
          <w:rFonts w:ascii="Play" w:eastAsia="Play" w:hAnsi="Play" w:cs="Play"/>
          <w:color w:val="0070C0"/>
          <w:sz w:val="96"/>
          <w:szCs w:val="96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5B8AE434" wp14:editId="5B8AE435">
            <wp:simplePos x="0" y="0"/>
            <wp:positionH relativeFrom="column">
              <wp:posOffset>-288289</wp:posOffset>
            </wp:positionH>
            <wp:positionV relativeFrom="paragraph">
              <wp:posOffset>-2539</wp:posOffset>
            </wp:positionV>
            <wp:extent cx="1537335" cy="988346"/>
            <wp:effectExtent l="0" t="0" r="0" b="0"/>
            <wp:wrapNone/>
            <wp:docPr id="2" name="image1.png" descr="Speelkaarten 2 Decks / Stokken – Spelkaarten – Kaarten voor Klaverjassen,  Toepen,... | b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peelkaarten 2 Decks / Stokken – Spelkaarten – Kaarten voor Klaverjassen,  Toepen,... | bol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35" cy="9883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hidden="0" allowOverlap="1" wp14:anchorId="5B8AE436" wp14:editId="5B8AE437">
            <wp:simplePos x="0" y="0"/>
            <wp:positionH relativeFrom="column">
              <wp:posOffset>4834890</wp:posOffset>
            </wp:positionH>
            <wp:positionV relativeFrom="paragraph">
              <wp:posOffset>68580</wp:posOffset>
            </wp:positionV>
            <wp:extent cx="1537335" cy="988346"/>
            <wp:effectExtent l="0" t="0" r="0" b="0"/>
            <wp:wrapNone/>
            <wp:docPr id="1" name="image1.png" descr="Speelkaarten 2 Decks / Stokken – Spelkaarten – Kaarten voor Klaverjassen,  Toepen,... | b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Speelkaarten 2 Decks / Stokken – Spelkaarten – Kaarten voor Klaverjassen,  Toepen,... | bol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335" cy="9883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B8AE41C" w14:textId="77777777" w:rsidR="005C79CF" w:rsidRDefault="00172705">
      <w:pPr>
        <w:jc w:val="center"/>
        <w:rPr>
          <w:rFonts w:ascii="Play" w:eastAsia="Play" w:hAnsi="Play" w:cs="Play"/>
          <w:color w:val="0070C0"/>
          <w:sz w:val="96"/>
          <w:szCs w:val="96"/>
        </w:rPr>
      </w:pPr>
      <w:r>
        <w:rPr>
          <w:rFonts w:ascii="Play" w:eastAsia="Play" w:hAnsi="Play" w:cs="Play"/>
          <w:color w:val="0070C0"/>
          <w:sz w:val="96"/>
          <w:szCs w:val="96"/>
        </w:rPr>
        <w:t>POLDERDRIVE</w:t>
      </w:r>
    </w:p>
    <w:p w14:paraId="5B8AE41D" w14:textId="0CCB861F" w:rsidR="005C79CF" w:rsidRDefault="00172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Datum:</w:t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  <w:t xml:space="preserve">zaterdag </w:t>
      </w:r>
      <w:r w:rsidR="00946D49">
        <w:rPr>
          <w:color w:val="000000"/>
          <w:sz w:val="32"/>
          <w:szCs w:val="32"/>
        </w:rPr>
        <w:t>5</w:t>
      </w:r>
      <w:r>
        <w:rPr>
          <w:color w:val="000000"/>
          <w:sz w:val="32"/>
          <w:szCs w:val="32"/>
        </w:rPr>
        <w:t xml:space="preserve"> april 2024, aanvang 10.30 uur</w:t>
      </w:r>
    </w:p>
    <w:p w14:paraId="5B8AE41E" w14:textId="77777777" w:rsidR="005C79CF" w:rsidRDefault="00172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  <w:t>Inloop vanaf 10.00 uur</w:t>
      </w:r>
    </w:p>
    <w:p w14:paraId="5B8AE41F" w14:textId="77777777" w:rsidR="005C79CF" w:rsidRDefault="005C7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</w:p>
    <w:p w14:paraId="5B8AE420" w14:textId="77777777" w:rsidR="005C79CF" w:rsidRDefault="00172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Locatie:</w:t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  <w:t>De Goede Aanloop, St Hubertusplaats 8, Tollebeek</w:t>
      </w:r>
    </w:p>
    <w:p w14:paraId="5B8AE421" w14:textId="77777777" w:rsidR="005C79CF" w:rsidRDefault="005C7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</w:p>
    <w:p w14:paraId="5B8AE422" w14:textId="77777777" w:rsidR="005C79CF" w:rsidRDefault="00172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Voor wie:</w:t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  <w:t xml:space="preserve">Ieder bridgepaar is welkom, </w:t>
      </w:r>
      <w:r w:rsidRPr="005C2E29">
        <w:rPr>
          <w:b/>
          <w:bCs/>
          <w:color w:val="000000"/>
          <w:sz w:val="32"/>
          <w:szCs w:val="32"/>
        </w:rPr>
        <w:t>ook de thuisbridgers</w:t>
      </w:r>
    </w:p>
    <w:p w14:paraId="5B8AE423" w14:textId="77777777" w:rsidR="005C79CF" w:rsidRDefault="005C7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</w:p>
    <w:p w14:paraId="5B8AE424" w14:textId="77777777" w:rsidR="005C79CF" w:rsidRDefault="00172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Indeling: </w:t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  <w:t>Volgens Zwitsers parenmethode</w:t>
      </w:r>
    </w:p>
    <w:p w14:paraId="5B8AE425" w14:textId="77777777" w:rsidR="005C79CF" w:rsidRDefault="005C7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</w:p>
    <w:p w14:paraId="7F8A039C" w14:textId="7B07D037" w:rsidR="009B7156" w:rsidRDefault="00172705" w:rsidP="009B71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Inschrijving:      </w:t>
      </w:r>
      <w:r>
        <w:rPr>
          <w:color w:val="000000"/>
          <w:sz w:val="32"/>
          <w:szCs w:val="32"/>
        </w:rPr>
        <w:tab/>
      </w:r>
      <w:r w:rsidR="009B7156">
        <w:rPr>
          <w:color w:val="000000"/>
          <w:sz w:val="32"/>
          <w:szCs w:val="32"/>
        </w:rPr>
        <w:t xml:space="preserve">Tot </w:t>
      </w:r>
      <w:r w:rsidR="00645545">
        <w:rPr>
          <w:color w:val="000000"/>
          <w:sz w:val="32"/>
          <w:szCs w:val="32"/>
        </w:rPr>
        <w:t>31</w:t>
      </w:r>
      <w:r w:rsidR="009B7156">
        <w:rPr>
          <w:color w:val="000000"/>
          <w:sz w:val="32"/>
          <w:szCs w:val="32"/>
        </w:rPr>
        <w:t xml:space="preserve"> maart 2024 (maximaal 60 paren)</w:t>
      </w:r>
    </w:p>
    <w:p w14:paraId="6CB96A89" w14:textId="77777777" w:rsidR="009B7156" w:rsidRDefault="009B7156" w:rsidP="009B71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Per mail naar: </w:t>
      </w:r>
      <w:hyperlink r:id="rId5">
        <w:r>
          <w:rPr>
            <w:color w:val="0563C1"/>
            <w:sz w:val="32"/>
            <w:szCs w:val="32"/>
            <w:u w:val="single"/>
          </w:rPr>
          <w:t>polderdrive@gmail.com</w:t>
        </w:r>
      </w:hyperlink>
      <w:r>
        <w:rPr>
          <w:color w:val="000000"/>
          <w:sz w:val="32"/>
          <w:szCs w:val="32"/>
        </w:rPr>
        <w:t>.</w:t>
      </w:r>
    </w:p>
    <w:p w14:paraId="2038F525" w14:textId="0B72C7DC" w:rsidR="009B7156" w:rsidRDefault="009B7156" w:rsidP="009B71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Na ontvangst van de betaling krijgt u een bevestiging van inschrijving per mail</w:t>
      </w:r>
      <w:r w:rsidR="00EB4E53">
        <w:rPr>
          <w:color w:val="000000"/>
          <w:sz w:val="32"/>
          <w:szCs w:val="32"/>
        </w:rPr>
        <w:t xml:space="preserve"> en bent u ingeschreven.</w:t>
      </w:r>
    </w:p>
    <w:p w14:paraId="5B8AE429" w14:textId="44214B28" w:rsidR="005C79CF" w:rsidRPr="009B7156" w:rsidRDefault="005C79CF" w:rsidP="009B71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0" w:hanging="2120"/>
        <w:rPr>
          <w:color w:val="000000"/>
          <w:sz w:val="32"/>
          <w:szCs w:val="32"/>
        </w:rPr>
      </w:pPr>
    </w:p>
    <w:p w14:paraId="5B8AE42A" w14:textId="25892348" w:rsidR="005C79CF" w:rsidRDefault="00172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0" w:hanging="21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Kosten: </w:t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 w:rsidR="000373EA" w:rsidRPr="000373EA">
        <w:rPr>
          <w:b/>
          <w:bCs/>
          <w:color w:val="000000"/>
          <w:sz w:val="32"/>
          <w:szCs w:val="32"/>
        </w:rPr>
        <w:t>€ 25,00 per persoon</w:t>
      </w:r>
      <w:r w:rsidR="000373EA">
        <w:rPr>
          <w:color w:val="000000"/>
          <w:sz w:val="32"/>
          <w:szCs w:val="32"/>
        </w:rPr>
        <w:t xml:space="preserve">, inclusief koffie/thee bij aanvang en een verzorgde lunch. Betaling via bankrekeningnummer </w:t>
      </w:r>
      <w:r w:rsidR="000373EA" w:rsidRPr="000373EA">
        <w:rPr>
          <w:b/>
          <w:bCs/>
          <w:color w:val="000000"/>
          <w:sz w:val="32"/>
          <w:szCs w:val="32"/>
        </w:rPr>
        <w:t>NL71RABO0348677014</w:t>
      </w:r>
      <w:r w:rsidR="000373EA">
        <w:rPr>
          <w:color w:val="000000"/>
          <w:sz w:val="32"/>
          <w:szCs w:val="32"/>
        </w:rPr>
        <w:t>, bridgeclub Marknesse. Onder vermelding van Polderdrive en naam, naam partner en eventueel bondsnummer.</w:t>
      </w:r>
    </w:p>
    <w:p w14:paraId="5B8AE42C" w14:textId="77777777" w:rsidR="005C79CF" w:rsidRDefault="005C7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0"/>
        <w:rPr>
          <w:color w:val="000000"/>
          <w:sz w:val="32"/>
          <w:szCs w:val="32"/>
        </w:rPr>
      </w:pPr>
    </w:p>
    <w:p w14:paraId="5B8AE42D" w14:textId="77777777" w:rsidR="005C79CF" w:rsidRDefault="00172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Prijsuitreiking:</w:t>
      </w:r>
      <w:r>
        <w:rPr>
          <w:color w:val="000000"/>
          <w:sz w:val="32"/>
          <w:szCs w:val="32"/>
        </w:rPr>
        <w:tab/>
        <w:t>rond 16.30 uur</w:t>
      </w:r>
    </w:p>
    <w:p w14:paraId="5B8AE42E" w14:textId="77777777" w:rsidR="005C79CF" w:rsidRDefault="005C7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32"/>
          <w:szCs w:val="32"/>
        </w:rPr>
      </w:pPr>
    </w:p>
    <w:p w14:paraId="5B8AE42F" w14:textId="77777777" w:rsidR="005C79CF" w:rsidRDefault="00172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t>Organisatie:</w:t>
      </w:r>
      <w:r>
        <w:rPr>
          <w:color w:val="000000"/>
          <w:sz w:val="32"/>
          <w:szCs w:val="32"/>
        </w:rPr>
        <w:tab/>
      </w:r>
      <w:r>
        <w:rPr>
          <w:color w:val="000000"/>
          <w:sz w:val="28"/>
          <w:szCs w:val="28"/>
        </w:rPr>
        <w:t>Bridgeclub Marknesse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Arjen de Witte</w:t>
      </w:r>
    </w:p>
    <w:p w14:paraId="5B8AE430" w14:textId="77777777" w:rsidR="005C79CF" w:rsidRDefault="00172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BC Emmeloord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Tonny Munsterman</w:t>
      </w:r>
    </w:p>
    <w:p w14:paraId="5B8AE431" w14:textId="77777777" w:rsidR="005C79CF" w:rsidRDefault="00172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BC het Klokhuis (Kraggenburg)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Theo Wullems</w:t>
      </w:r>
    </w:p>
    <w:p w14:paraId="5B8AE432" w14:textId="77777777" w:rsidR="005C79CF" w:rsidRDefault="00172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 w:firstLine="70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BC NOP86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A-M van </w:t>
      </w:r>
      <w:proofErr w:type="spellStart"/>
      <w:r>
        <w:rPr>
          <w:color w:val="000000"/>
          <w:sz w:val="28"/>
          <w:szCs w:val="28"/>
        </w:rPr>
        <w:t>Fraeijenhove</w:t>
      </w:r>
      <w:proofErr w:type="spellEnd"/>
    </w:p>
    <w:p w14:paraId="5B8AE433" w14:textId="77777777" w:rsidR="005C79CF" w:rsidRDefault="005C7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20" w:hanging="2120"/>
        <w:rPr>
          <w:color w:val="000000"/>
          <w:sz w:val="32"/>
          <w:szCs w:val="32"/>
        </w:rPr>
      </w:pPr>
    </w:p>
    <w:sectPr w:rsidR="005C79C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lay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9CF"/>
    <w:rsid w:val="000373EA"/>
    <w:rsid w:val="00172705"/>
    <w:rsid w:val="003A0203"/>
    <w:rsid w:val="00460A18"/>
    <w:rsid w:val="00562FE5"/>
    <w:rsid w:val="005852BB"/>
    <w:rsid w:val="005C2E29"/>
    <w:rsid w:val="005C79CF"/>
    <w:rsid w:val="00645545"/>
    <w:rsid w:val="00745B24"/>
    <w:rsid w:val="00946D49"/>
    <w:rsid w:val="009B7156"/>
    <w:rsid w:val="00AB5305"/>
    <w:rsid w:val="00D82A3D"/>
    <w:rsid w:val="00D92128"/>
    <w:rsid w:val="00E42FA3"/>
    <w:rsid w:val="00EB4E53"/>
    <w:rsid w:val="00FA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AE41B"/>
  <w15:docId w15:val="{722A40A1-FA4A-4A5F-AAAB-07368B3A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lderdrive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145</Words>
  <Characters>802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Arjen de Witte (AJ)</dc:creator>
  <cp:lastModifiedBy>Arjen de Witte (AJ)</cp:lastModifiedBy>
  <cp:revision>13</cp:revision>
  <dcterms:created xsi:type="dcterms:W3CDTF">2024-11-23T13:32:00Z</dcterms:created>
  <dcterms:modified xsi:type="dcterms:W3CDTF">2025-02-14T08:20:00Z</dcterms:modified>
</cp:coreProperties>
</file>